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68AC" w14:textId="77777777" w:rsidR="00256412" w:rsidRPr="00396857" w:rsidRDefault="00256412" w:rsidP="00256412">
      <w:pPr>
        <w:jc w:val="right"/>
        <w:rPr>
          <w:rFonts w:ascii="Verdana" w:hAnsi="Verdana"/>
          <w:sz w:val="20"/>
          <w:szCs w:val="20"/>
        </w:rPr>
      </w:pPr>
      <w:r w:rsidRPr="00396857">
        <w:rPr>
          <w:rFonts w:ascii="Verdana" w:hAnsi="Verdana"/>
          <w:sz w:val="20"/>
          <w:szCs w:val="20"/>
        </w:rPr>
        <w:t>______________, dnia_______________</w:t>
      </w:r>
    </w:p>
    <w:p w14:paraId="638D39F5" w14:textId="77777777" w:rsidR="009B06DD" w:rsidRDefault="009B06DD" w:rsidP="0025641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658120" w14:textId="077D0DF6" w:rsidR="00256412" w:rsidRPr="00396857" w:rsidRDefault="00256412" w:rsidP="00256412">
      <w:pPr>
        <w:jc w:val="center"/>
        <w:rPr>
          <w:rFonts w:ascii="Verdana" w:hAnsi="Verdana"/>
          <w:b/>
          <w:bCs/>
          <w:sz w:val="20"/>
          <w:szCs w:val="20"/>
        </w:rPr>
      </w:pPr>
      <w:r w:rsidRPr="00396857">
        <w:rPr>
          <w:rFonts w:ascii="Verdana" w:hAnsi="Verdana"/>
          <w:b/>
          <w:bCs/>
          <w:sz w:val="20"/>
          <w:szCs w:val="20"/>
        </w:rPr>
        <w:t>OŚWIADCZENIA</w:t>
      </w:r>
    </w:p>
    <w:p w14:paraId="2D0E4481" w14:textId="4F668B57" w:rsidR="00256412" w:rsidRPr="00256412" w:rsidRDefault="00256412" w:rsidP="00F07301">
      <w:pPr>
        <w:jc w:val="center"/>
        <w:rPr>
          <w:rFonts w:ascii="Verdana" w:hAnsi="Verdana"/>
          <w:b/>
          <w:bCs/>
          <w:sz w:val="20"/>
          <w:szCs w:val="20"/>
        </w:rPr>
      </w:pPr>
      <w:r w:rsidRPr="00256412">
        <w:rPr>
          <w:rFonts w:ascii="Verdana" w:hAnsi="Verdana"/>
          <w:b/>
          <w:bCs/>
          <w:sz w:val="20"/>
          <w:szCs w:val="20"/>
        </w:rPr>
        <w:t xml:space="preserve">w związku ze złożeniem oferty w Przetargu na sprzedaż </w:t>
      </w:r>
      <w:r w:rsidR="009B06DD">
        <w:rPr>
          <w:rFonts w:ascii="Verdana" w:hAnsi="Verdana"/>
          <w:b/>
          <w:bCs/>
          <w:sz w:val="20"/>
          <w:szCs w:val="20"/>
        </w:rPr>
        <w:t>przedsiębiorstwa</w:t>
      </w:r>
      <w:r w:rsidRPr="00256412">
        <w:rPr>
          <w:rFonts w:ascii="Verdana" w:hAnsi="Verdana"/>
          <w:b/>
          <w:bCs/>
          <w:sz w:val="20"/>
          <w:szCs w:val="20"/>
        </w:rPr>
        <w:t xml:space="preserve"> </w:t>
      </w:r>
      <w:r w:rsidR="009B06DD">
        <w:rPr>
          <w:rFonts w:ascii="Verdana" w:hAnsi="Verdana"/>
          <w:b/>
          <w:bCs/>
          <w:sz w:val="20"/>
          <w:szCs w:val="20"/>
        </w:rPr>
        <w:t>„HEMITEX”</w:t>
      </w:r>
      <w:r w:rsidRPr="00256412">
        <w:rPr>
          <w:rFonts w:ascii="Verdana" w:hAnsi="Verdana"/>
          <w:b/>
          <w:bCs/>
          <w:sz w:val="20"/>
          <w:szCs w:val="20"/>
        </w:rPr>
        <w:t xml:space="preserve"> Sp. z o.o. </w:t>
      </w:r>
      <w:r w:rsidR="009B06DD">
        <w:rPr>
          <w:rFonts w:ascii="Verdana" w:hAnsi="Verdana"/>
          <w:b/>
          <w:bCs/>
          <w:sz w:val="20"/>
          <w:szCs w:val="20"/>
        </w:rPr>
        <w:t xml:space="preserve">w upadłości z siedzibą w Warszawie </w:t>
      </w:r>
      <w:r w:rsidRPr="00256412">
        <w:rPr>
          <w:rFonts w:ascii="Verdana" w:hAnsi="Verdana"/>
          <w:b/>
          <w:bCs/>
          <w:sz w:val="20"/>
          <w:szCs w:val="20"/>
        </w:rPr>
        <w:t xml:space="preserve">w postępowaniu upadłościowym prowadzonym przez Sąd Rejonowy dla m.st. Warszawy </w:t>
      </w:r>
      <w:r w:rsidR="009B06DD">
        <w:rPr>
          <w:rFonts w:ascii="Verdana" w:hAnsi="Verdana"/>
          <w:b/>
          <w:bCs/>
          <w:sz w:val="20"/>
          <w:szCs w:val="20"/>
        </w:rPr>
        <w:br/>
      </w:r>
      <w:r w:rsidRPr="00256412">
        <w:rPr>
          <w:rFonts w:ascii="Verdana" w:hAnsi="Verdana"/>
          <w:b/>
          <w:bCs/>
          <w:sz w:val="20"/>
          <w:szCs w:val="20"/>
        </w:rPr>
        <w:t xml:space="preserve">w Warszawie, XVIII Wydział Gospodarczy ds. upadłościowych </w:t>
      </w:r>
      <w:r w:rsidR="009B06DD">
        <w:rPr>
          <w:rFonts w:ascii="Verdana" w:hAnsi="Verdana"/>
          <w:b/>
          <w:bCs/>
          <w:sz w:val="20"/>
          <w:szCs w:val="20"/>
        </w:rPr>
        <w:br/>
      </w:r>
      <w:r w:rsidRPr="00256412">
        <w:rPr>
          <w:rFonts w:ascii="Verdana" w:hAnsi="Verdana"/>
          <w:b/>
          <w:bCs/>
          <w:sz w:val="20"/>
          <w:szCs w:val="20"/>
        </w:rPr>
        <w:t xml:space="preserve">i restrukturyzacyjnych, sygn. akt </w:t>
      </w:r>
      <w:r w:rsidR="000970D5">
        <w:rPr>
          <w:rFonts w:ascii="Verdana" w:hAnsi="Verdana"/>
          <w:b/>
          <w:bCs/>
          <w:sz w:val="20"/>
          <w:szCs w:val="20"/>
        </w:rPr>
        <w:t xml:space="preserve">XVIII GUp </w:t>
      </w:r>
      <w:r w:rsidR="009B06DD">
        <w:rPr>
          <w:rFonts w:ascii="Verdana" w:hAnsi="Verdana"/>
          <w:b/>
          <w:bCs/>
          <w:sz w:val="20"/>
          <w:szCs w:val="20"/>
        </w:rPr>
        <w:t>59</w:t>
      </w:r>
      <w:r w:rsidR="000970D5">
        <w:rPr>
          <w:rFonts w:ascii="Verdana" w:hAnsi="Verdana"/>
          <w:b/>
          <w:bCs/>
          <w:sz w:val="20"/>
          <w:szCs w:val="20"/>
        </w:rPr>
        <w:t>/2</w:t>
      </w:r>
      <w:r w:rsidR="009B06DD">
        <w:rPr>
          <w:rFonts w:ascii="Verdana" w:hAnsi="Verdana"/>
          <w:b/>
          <w:bCs/>
          <w:sz w:val="20"/>
          <w:szCs w:val="20"/>
        </w:rPr>
        <w:t>2</w:t>
      </w:r>
    </w:p>
    <w:p w14:paraId="5D3DA14A" w14:textId="31900AB8" w:rsidR="00256412" w:rsidRPr="00396857" w:rsidRDefault="00256412" w:rsidP="00F07301">
      <w:pPr>
        <w:jc w:val="both"/>
        <w:rPr>
          <w:rFonts w:ascii="Verdana" w:hAnsi="Verdana"/>
          <w:sz w:val="20"/>
          <w:szCs w:val="20"/>
        </w:rPr>
      </w:pPr>
      <w:r w:rsidRPr="00396857">
        <w:rPr>
          <w:rFonts w:ascii="Verdana" w:hAnsi="Verdana"/>
          <w:sz w:val="20"/>
          <w:szCs w:val="20"/>
        </w:rPr>
        <w:t xml:space="preserve">Stosownie do § </w:t>
      </w:r>
      <w:r w:rsidR="0018159F" w:rsidRPr="00396857">
        <w:rPr>
          <w:rFonts w:ascii="Verdana" w:hAnsi="Verdana"/>
          <w:sz w:val="20"/>
          <w:szCs w:val="20"/>
        </w:rPr>
        <w:t>5</w:t>
      </w:r>
      <w:r w:rsidRPr="00396857">
        <w:rPr>
          <w:rFonts w:ascii="Verdana" w:hAnsi="Verdana"/>
          <w:sz w:val="20"/>
          <w:szCs w:val="20"/>
        </w:rPr>
        <w:t xml:space="preserve"> ust. </w:t>
      </w:r>
      <w:r w:rsidR="000970D5">
        <w:rPr>
          <w:rFonts w:ascii="Verdana" w:hAnsi="Verdana"/>
          <w:sz w:val="20"/>
          <w:szCs w:val="20"/>
        </w:rPr>
        <w:t>6</w:t>
      </w:r>
      <w:r w:rsidRPr="00396857">
        <w:rPr>
          <w:rFonts w:ascii="Verdana" w:hAnsi="Verdana"/>
          <w:sz w:val="20"/>
          <w:szCs w:val="20"/>
        </w:rPr>
        <w:t xml:space="preserve"> Regulaminu niniejszym oświadczam, że:</w:t>
      </w:r>
    </w:p>
    <w:p w14:paraId="20616F39" w14:textId="0D12FFA3" w:rsidR="00256412" w:rsidRPr="0010188C" w:rsidRDefault="00256412" w:rsidP="0010188C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0188C">
        <w:rPr>
          <w:rFonts w:ascii="Verdana" w:hAnsi="Verdana"/>
          <w:sz w:val="20"/>
          <w:szCs w:val="20"/>
        </w:rPr>
        <w:t xml:space="preserve">Oferent nie należy do kręgu osób, o których mowa w § </w:t>
      </w:r>
      <w:r w:rsidR="0018159F" w:rsidRPr="0010188C">
        <w:rPr>
          <w:rFonts w:ascii="Verdana" w:hAnsi="Verdana"/>
          <w:sz w:val="20"/>
          <w:szCs w:val="20"/>
        </w:rPr>
        <w:t>4</w:t>
      </w:r>
      <w:r w:rsidRPr="0010188C">
        <w:rPr>
          <w:rFonts w:ascii="Verdana" w:hAnsi="Verdana"/>
          <w:sz w:val="20"/>
          <w:szCs w:val="20"/>
        </w:rPr>
        <w:t xml:space="preserve"> ust. </w:t>
      </w:r>
      <w:r w:rsidR="0018159F" w:rsidRPr="0010188C">
        <w:rPr>
          <w:rFonts w:ascii="Verdana" w:hAnsi="Verdana"/>
          <w:sz w:val="20"/>
          <w:szCs w:val="20"/>
        </w:rPr>
        <w:t>2</w:t>
      </w:r>
      <w:r w:rsidRPr="0010188C">
        <w:rPr>
          <w:rFonts w:ascii="Verdana" w:hAnsi="Verdana"/>
          <w:sz w:val="20"/>
          <w:szCs w:val="20"/>
        </w:rPr>
        <w:t xml:space="preserve"> Regulaminu,</w:t>
      </w:r>
    </w:p>
    <w:p w14:paraId="645ADCFA" w14:textId="080F3AF6" w:rsidR="0010188C" w:rsidRPr="0010188C" w:rsidRDefault="0010188C" w:rsidP="0010188C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0188C">
        <w:rPr>
          <w:rFonts w:ascii="Verdana" w:hAnsi="Verdana"/>
          <w:sz w:val="20"/>
          <w:szCs w:val="20"/>
        </w:rPr>
        <w:t xml:space="preserve">Oferent zapoznał się z Regulaminem Przetargu i </w:t>
      </w:r>
      <w:r w:rsidRPr="0010188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spełnia warunki określone w tym Regulaminie oraz że bezwarunkowo akceptuje treść Regulaminu,</w:t>
      </w:r>
    </w:p>
    <w:p w14:paraId="15E33CE9" w14:textId="77777777" w:rsidR="0010188C" w:rsidRPr="0010188C" w:rsidRDefault="0010188C" w:rsidP="0010188C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10188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Oferent zobowiązuje się do pokrycia wszelkich opłat związanych z zakupem,</w:t>
      </w:r>
    </w:p>
    <w:p w14:paraId="04F0F1D7" w14:textId="01601CDE" w:rsidR="007447FA" w:rsidRDefault="00256412" w:rsidP="007447FA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ndalus"/>
          <w:sz w:val="20"/>
          <w:szCs w:val="20"/>
        </w:rPr>
      </w:pPr>
      <w:r w:rsidRPr="0010188C">
        <w:rPr>
          <w:rFonts w:ascii="Verdana" w:hAnsi="Verdana"/>
          <w:sz w:val="20"/>
          <w:szCs w:val="20"/>
        </w:rPr>
        <w:t xml:space="preserve">Oferent zapoznał się </w:t>
      </w:r>
      <w:r w:rsidR="0010188C">
        <w:rPr>
          <w:rFonts w:ascii="Verdana" w:hAnsi="Verdana"/>
          <w:sz w:val="20"/>
          <w:szCs w:val="20"/>
        </w:rPr>
        <w:t xml:space="preserve">z </w:t>
      </w:r>
      <w:r w:rsidR="0010188C" w:rsidRPr="0010188C">
        <w:rPr>
          <w:rFonts w:ascii="Verdana" w:hAnsi="Verdana"/>
          <w:sz w:val="20"/>
          <w:szCs w:val="20"/>
        </w:rPr>
        <w:t xml:space="preserve">aktualnym stanem faktycznym i prawnym Przedmiotu sprzedaży i nie wnosi z tego tytułu żadnych zastrzeżeń oraz opisem i oszacowaniem Przedsiębiorstwa i nie wnosi z tego tytułu żadnych zastrzeżeń, w tym </w:t>
      </w:r>
      <w:r w:rsidR="00382D26">
        <w:rPr>
          <w:rFonts w:ascii="Verdana" w:hAnsi="Verdana"/>
          <w:sz w:val="20"/>
          <w:szCs w:val="20"/>
        </w:rPr>
        <w:br/>
      </w:r>
      <w:r w:rsidR="0010188C" w:rsidRPr="0010188C">
        <w:rPr>
          <w:rFonts w:ascii="Verdana" w:hAnsi="Verdana"/>
          <w:sz w:val="20"/>
          <w:szCs w:val="20"/>
        </w:rPr>
        <w:t>w szczególności, po zapoznaniu się z tym stanem ma świadomość, iż</w:t>
      </w:r>
      <w:r w:rsidR="007447FA">
        <w:rPr>
          <w:rFonts w:ascii="Verdana" w:hAnsi="Verdana"/>
          <w:sz w:val="20"/>
          <w:szCs w:val="20"/>
        </w:rPr>
        <w:t>:</w:t>
      </w:r>
    </w:p>
    <w:p w14:paraId="2CA2DA1C" w14:textId="77777777" w:rsidR="007447FA" w:rsidRDefault="007447FA" w:rsidP="007447FA">
      <w:pPr>
        <w:pStyle w:val="Bezodstpw"/>
        <w:spacing w:line="276" w:lineRule="auto"/>
        <w:ind w:left="851"/>
        <w:jc w:val="both"/>
        <w:rPr>
          <w:rFonts w:ascii="Verdana" w:hAnsi="Verdana" w:cs="Andalus"/>
          <w:sz w:val="20"/>
          <w:szCs w:val="20"/>
        </w:rPr>
      </w:pPr>
      <w:r>
        <w:rPr>
          <w:rFonts w:ascii="Verdana" w:hAnsi="Verdana" w:cs="Andalus"/>
          <w:sz w:val="20"/>
          <w:szCs w:val="20"/>
        </w:rPr>
        <w:t xml:space="preserve">- </w:t>
      </w:r>
      <w:r w:rsidRPr="00442C55">
        <w:rPr>
          <w:rFonts w:ascii="Verdana" w:hAnsi="Verdana" w:cs="Andalus"/>
          <w:sz w:val="20"/>
          <w:szCs w:val="20"/>
        </w:rPr>
        <w:t xml:space="preserve">na terenie Przedsiębiorstwa znajdują się odpady poprodukcyjne przeznaczone do utylizacji, </w:t>
      </w:r>
    </w:p>
    <w:p w14:paraId="7E9623EF" w14:textId="0B02CFD0" w:rsidR="007447FA" w:rsidRDefault="007447FA" w:rsidP="007447FA">
      <w:pPr>
        <w:pStyle w:val="Bezodstpw"/>
        <w:spacing w:line="276" w:lineRule="auto"/>
        <w:ind w:left="851"/>
        <w:jc w:val="both"/>
        <w:rPr>
          <w:rFonts w:ascii="Verdana" w:hAnsi="Verdana" w:cs="Andalus"/>
          <w:sz w:val="20"/>
          <w:szCs w:val="20"/>
        </w:rPr>
      </w:pPr>
      <w:r>
        <w:rPr>
          <w:rFonts w:ascii="Verdana" w:hAnsi="Verdana" w:cs="Andalus"/>
          <w:sz w:val="20"/>
          <w:szCs w:val="20"/>
        </w:rPr>
        <w:t xml:space="preserve">- </w:t>
      </w:r>
      <w:r w:rsidR="001A32C7" w:rsidRPr="001A32C7">
        <w:rPr>
          <w:rFonts w:ascii="Verdana" w:hAnsi="Verdana" w:cs="Andalus"/>
          <w:sz w:val="20"/>
          <w:szCs w:val="20"/>
        </w:rPr>
        <w:t>Syndyk nie zapewnia oprogramowania niezbędnego do działania linii produkcyjnej</w:t>
      </w:r>
      <w:r w:rsidR="001A32C7">
        <w:rPr>
          <w:rFonts w:ascii="Verdana" w:hAnsi="Verdana" w:cs="Andalus"/>
          <w:sz w:val="20"/>
          <w:szCs w:val="20"/>
        </w:rPr>
        <w:t xml:space="preserve"> DEDE 300</w:t>
      </w:r>
      <w:r>
        <w:rPr>
          <w:rFonts w:ascii="Verdana" w:hAnsi="Verdana" w:cs="Andalus"/>
          <w:sz w:val="20"/>
          <w:szCs w:val="20"/>
        </w:rPr>
        <w:t>,</w:t>
      </w:r>
    </w:p>
    <w:p w14:paraId="60ED77C4" w14:textId="77777777" w:rsidR="007447FA" w:rsidRPr="00B71CF2" w:rsidRDefault="007447FA" w:rsidP="007447FA">
      <w:pPr>
        <w:pStyle w:val="Bezodstpw"/>
        <w:spacing w:line="276" w:lineRule="auto"/>
        <w:ind w:left="851"/>
        <w:jc w:val="both"/>
        <w:rPr>
          <w:rFonts w:ascii="Verdana" w:hAnsi="Verdana" w:cs="Andalus"/>
          <w:sz w:val="20"/>
          <w:szCs w:val="20"/>
        </w:rPr>
      </w:pPr>
      <w:r>
        <w:rPr>
          <w:rFonts w:ascii="Verdana" w:hAnsi="Verdana" w:cs="Andalus"/>
          <w:sz w:val="20"/>
          <w:szCs w:val="20"/>
        </w:rPr>
        <w:t>-</w:t>
      </w:r>
      <w:r w:rsidRPr="00442C55">
        <w:rPr>
          <w:rFonts w:ascii="Verdana" w:hAnsi="Verdana" w:cs="Andalus"/>
          <w:sz w:val="20"/>
          <w:szCs w:val="20"/>
        </w:rPr>
        <w:t xml:space="preserve"> istnienie prawa do patentu o numerze 225178 na wynalazek pt. „Sposób wytwarzania koloidalnego roztworu srebra oraz zastosowanie tego roztworu” wymaga weryfikacji</w:t>
      </w:r>
      <w:r>
        <w:rPr>
          <w:rFonts w:ascii="Verdana" w:hAnsi="Verdana" w:cs="Andalus"/>
          <w:sz w:val="20"/>
          <w:szCs w:val="20"/>
        </w:rPr>
        <w:t>,</w:t>
      </w:r>
    </w:p>
    <w:p w14:paraId="5DC3F75F" w14:textId="28DB4B6E" w:rsidR="0010188C" w:rsidRDefault="0010188C" w:rsidP="00A92D32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stronie Oferenta </w:t>
      </w:r>
      <w:r w:rsidRPr="00BA5098">
        <w:rPr>
          <w:rFonts w:ascii="Verdana" w:hAnsi="Verdana" w:cs="Andalus"/>
          <w:sz w:val="20"/>
          <w:szCs w:val="20"/>
        </w:rPr>
        <w:t>nie występują żadne przeszkody prawne w nabyciu Przedsiębiorstwa,</w:t>
      </w:r>
    </w:p>
    <w:p w14:paraId="18DD9F7B" w14:textId="1484E0F0" w:rsidR="00256412" w:rsidRPr="0010188C" w:rsidRDefault="00256412" w:rsidP="00A92D32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0188C">
        <w:rPr>
          <w:rFonts w:ascii="Verdana" w:hAnsi="Verdana"/>
          <w:sz w:val="20"/>
          <w:szCs w:val="20"/>
        </w:rPr>
        <w:t>Oferent jest świadomy, iż sprzedający nie ponosi odpowiedzialności za ewentualne wady</w:t>
      </w:r>
      <w:r w:rsidR="00396857" w:rsidRPr="0010188C">
        <w:rPr>
          <w:rFonts w:ascii="Verdana" w:hAnsi="Verdana"/>
          <w:sz w:val="20"/>
          <w:szCs w:val="20"/>
        </w:rPr>
        <w:t xml:space="preserve"> </w:t>
      </w:r>
      <w:r w:rsidRPr="0010188C">
        <w:rPr>
          <w:rFonts w:ascii="Verdana" w:hAnsi="Verdana"/>
          <w:sz w:val="20"/>
          <w:szCs w:val="20"/>
        </w:rPr>
        <w:t xml:space="preserve">prawne lub faktyczne przedmiotu sprzedaży (wyłączenie odpowiedzialności </w:t>
      </w:r>
      <w:r w:rsidR="00382D26">
        <w:rPr>
          <w:rFonts w:ascii="Verdana" w:hAnsi="Verdana"/>
          <w:sz w:val="20"/>
          <w:szCs w:val="20"/>
        </w:rPr>
        <w:br/>
      </w:r>
      <w:r w:rsidRPr="0010188C">
        <w:rPr>
          <w:rFonts w:ascii="Verdana" w:hAnsi="Verdana"/>
          <w:sz w:val="20"/>
          <w:szCs w:val="20"/>
        </w:rPr>
        <w:t>z tytułu rękojmi</w:t>
      </w:r>
      <w:r w:rsidR="00A11806" w:rsidRPr="0010188C">
        <w:rPr>
          <w:rFonts w:ascii="Verdana" w:hAnsi="Verdana"/>
          <w:sz w:val="20"/>
          <w:szCs w:val="20"/>
        </w:rPr>
        <w:t xml:space="preserve"> </w:t>
      </w:r>
      <w:r w:rsidR="00A11806" w:rsidRPr="0010188C">
        <w:rPr>
          <w:rFonts w:ascii="Verdana" w:hAnsi="Verdana" w:cs="Andalus"/>
          <w:sz w:val="20"/>
          <w:szCs w:val="20"/>
        </w:rPr>
        <w:t>na zasadzie art. 558 § 1 k.c.</w:t>
      </w:r>
      <w:r w:rsidR="0010188C" w:rsidRPr="0010188C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 </w:t>
      </w:r>
      <w:r w:rsidR="0010188C" w:rsidRPr="00BA265B">
        <w:rPr>
          <w:rFonts w:ascii="Verdana" w:eastAsia="Times New Roman" w:hAnsi="Verdana" w:cstheme="minorHAnsi"/>
          <w:color w:val="000000" w:themeColor="text1"/>
          <w:sz w:val="20"/>
          <w:szCs w:val="20"/>
        </w:rPr>
        <w:t>oraz art. 313 ustawy z dnia 28 lutego 2003 roku Prawo upadłościowe</w:t>
      </w:r>
      <w:r w:rsidRPr="0010188C">
        <w:rPr>
          <w:rFonts w:ascii="Verdana" w:hAnsi="Verdana"/>
          <w:sz w:val="20"/>
          <w:szCs w:val="20"/>
        </w:rPr>
        <w:t>),</w:t>
      </w:r>
    </w:p>
    <w:p w14:paraId="7DF35CEB" w14:textId="256A5D2E" w:rsidR="00A31732" w:rsidRDefault="00A31732" w:rsidP="0010188C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10188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Oferent zapoznał się z Klauzulą informacyjną dotyczącą przetwarzania danych osobowych.</w:t>
      </w:r>
    </w:p>
    <w:p w14:paraId="090D20F5" w14:textId="77777777" w:rsidR="00396857" w:rsidRPr="00396857" w:rsidRDefault="00396857" w:rsidP="00396857">
      <w:pPr>
        <w:jc w:val="both"/>
        <w:rPr>
          <w:rFonts w:ascii="Verdana" w:hAnsi="Verdana"/>
          <w:sz w:val="20"/>
          <w:szCs w:val="20"/>
        </w:rPr>
      </w:pPr>
    </w:p>
    <w:p w14:paraId="76C421EE" w14:textId="7AED852A" w:rsidR="00256412" w:rsidRPr="00396857" w:rsidRDefault="0010188C" w:rsidP="0018159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</w:t>
      </w:r>
      <w:r w:rsidR="00256412" w:rsidRPr="00396857">
        <w:rPr>
          <w:rFonts w:ascii="Verdana" w:hAnsi="Verdana"/>
          <w:sz w:val="20"/>
          <w:szCs w:val="20"/>
        </w:rPr>
        <w:t>__________________</w:t>
      </w:r>
    </w:p>
    <w:p w14:paraId="65E2D4DC" w14:textId="5D5690E2" w:rsidR="00E05B4F" w:rsidRDefault="00256412" w:rsidP="0018159F">
      <w:pPr>
        <w:jc w:val="right"/>
        <w:rPr>
          <w:rFonts w:ascii="Verdana" w:hAnsi="Verdana"/>
          <w:sz w:val="20"/>
          <w:szCs w:val="20"/>
        </w:rPr>
      </w:pPr>
      <w:r w:rsidRPr="00396857">
        <w:rPr>
          <w:rFonts w:ascii="Verdana" w:hAnsi="Verdana"/>
          <w:sz w:val="20"/>
          <w:szCs w:val="20"/>
        </w:rPr>
        <w:t>(data i podpis oferenta)</w:t>
      </w:r>
    </w:p>
    <w:p w14:paraId="7B370910" w14:textId="13DD9E92" w:rsidR="0010188C" w:rsidRDefault="0010188C" w:rsidP="001018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oferenta będącego osobą fizyczną:</w:t>
      </w:r>
    </w:p>
    <w:p w14:paraId="0F31F960" w14:textId="135AB733" w:rsidR="0010188C" w:rsidRDefault="0010188C" w:rsidP="0010188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pozostaję w związku małżeńskim.</w:t>
      </w:r>
    </w:p>
    <w:p w14:paraId="42AC3AC1" w14:textId="6A1B94F8" w:rsidR="002F4928" w:rsidRPr="002F4928" w:rsidRDefault="0010188C" w:rsidP="002F4928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0188C">
        <w:rPr>
          <w:rFonts w:ascii="Verdana" w:hAnsi="Verdana"/>
          <w:sz w:val="20"/>
          <w:szCs w:val="20"/>
        </w:rPr>
        <w:t>Oświadczam, że pozostaję w związku małżeńskim, a przedmiot przetargu nabywam</w:t>
      </w:r>
      <w:r>
        <w:rPr>
          <w:rFonts w:ascii="Verdana" w:hAnsi="Verdana"/>
          <w:sz w:val="20"/>
          <w:szCs w:val="20"/>
        </w:rPr>
        <w:t xml:space="preserve"> </w:t>
      </w:r>
      <w:r w:rsidRPr="002F4928">
        <w:rPr>
          <w:rFonts w:ascii="Verdana" w:eastAsia="Times New Roman" w:hAnsi="Verdana" w:cstheme="minorHAnsi"/>
          <w:color w:val="000000" w:themeColor="text1"/>
          <w:sz w:val="20"/>
          <w:szCs w:val="20"/>
        </w:rPr>
        <w:t>do majątku wspólnego</w:t>
      </w:r>
      <w:r w:rsidR="002F4928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 małżonków/</w:t>
      </w:r>
      <w:r w:rsidR="007A1C7F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do </w:t>
      </w:r>
      <w:r w:rsidRPr="002F4928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majątku osobistego. </w:t>
      </w:r>
    </w:p>
    <w:p w14:paraId="70B633AF" w14:textId="77777777" w:rsidR="002F4928" w:rsidRDefault="002F4928" w:rsidP="002F4928">
      <w:pPr>
        <w:pStyle w:val="Akapitzlist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</w:rPr>
      </w:pPr>
    </w:p>
    <w:p w14:paraId="3D558BE7" w14:textId="77777777" w:rsidR="002F4928" w:rsidRDefault="002F4928" w:rsidP="002F4928">
      <w:pPr>
        <w:pStyle w:val="Akapitzlist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</w:rPr>
      </w:pPr>
    </w:p>
    <w:p w14:paraId="0AFDEC1C" w14:textId="77777777" w:rsidR="002F4928" w:rsidRDefault="002F4928" w:rsidP="002F4928">
      <w:pPr>
        <w:pStyle w:val="Akapitzlist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</w:rPr>
      </w:pPr>
    </w:p>
    <w:p w14:paraId="229083D4" w14:textId="77777777" w:rsidR="002F4928" w:rsidRPr="00396857" w:rsidRDefault="002F4928" w:rsidP="002F492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</w:t>
      </w:r>
      <w:r w:rsidRPr="00396857">
        <w:rPr>
          <w:rFonts w:ascii="Verdana" w:hAnsi="Verdana"/>
          <w:sz w:val="20"/>
          <w:szCs w:val="20"/>
        </w:rPr>
        <w:t>__________________</w:t>
      </w:r>
    </w:p>
    <w:p w14:paraId="5F11293A" w14:textId="4A57AB9D" w:rsidR="0010188C" w:rsidRPr="0010188C" w:rsidRDefault="002F4928" w:rsidP="002F4928">
      <w:pPr>
        <w:jc w:val="right"/>
        <w:rPr>
          <w:rFonts w:ascii="Verdana" w:hAnsi="Verdana"/>
          <w:sz w:val="20"/>
          <w:szCs w:val="20"/>
        </w:rPr>
      </w:pPr>
      <w:r w:rsidRPr="00396857">
        <w:rPr>
          <w:rFonts w:ascii="Verdana" w:hAnsi="Verdana"/>
          <w:sz w:val="20"/>
          <w:szCs w:val="20"/>
        </w:rPr>
        <w:t>(data i podpis oferenta)</w:t>
      </w:r>
    </w:p>
    <w:sectPr w:rsidR="0010188C" w:rsidRPr="0010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47B"/>
    <w:multiLevelType w:val="hybridMultilevel"/>
    <w:tmpl w:val="5D18B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38E"/>
    <w:multiLevelType w:val="hybridMultilevel"/>
    <w:tmpl w:val="D9F2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68A5"/>
    <w:multiLevelType w:val="hybridMultilevel"/>
    <w:tmpl w:val="70FC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3A2D"/>
    <w:multiLevelType w:val="hybridMultilevel"/>
    <w:tmpl w:val="C9F09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59810">
    <w:abstractNumId w:val="0"/>
  </w:num>
  <w:num w:numId="2" w16cid:durableId="311909386">
    <w:abstractNumId w:val="2"/>
  </w:num>
  <w:num w:numId="3" w16cid:durableId="2111510157">
    <w:abstractNumId w:val="3"/>
  </w:num>
  <w:num w:numId="4" w16cid:durableId="2415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12"/>
    <w:rsid w:val="000970D5"/>
    <w:rsid w:val="0010188C"/>
    <w:rsid w:val="0018159F"/>
    <w:rsid w:val="001A32C7"/>
    <w:rsid w:val="00256412"/>
    <w:rsid w:val="002F4928"/>
    <w:rsid w:val="00307A35"/>
    <w:rsid w:val="00382D26"/>
    <w:rsid w:val="00396857"/>
    <w:rsid w:val="005A0CFB"/>
    <w:rsid w:val="006960C6"/>
    <w:rsid w:val="007447FA"/>
    <w:rsid w:val="007A1C7F"/>
    <w:rsid w:val="007A52BC"/>
    <w:rsid w:val="00873726"/>
    <w:rsid w:val="009B06DD"/>
    <w:rsid w:val="00A11806"/>
    <w:rsid w:val="00A31732"/>
    <w:rsid w:val="00BA055C"/>
    <w:rsid w:val="00C22AC7"/>
    <w:rsid w:val="00E05B4F"/>
    <w:rsid w:val="00E756C2"/>
    <w:rsid w:val="00F07301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EDBF"/>
  <w15:chartTrackingRefBased/>
  <w15:docId w15:val="{0FB62286-D783-4E66-8B63-0CFA563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88C"/>
    <w:pPr>
      <w:ind w:left="720"/>
      <w:contextualSpacing/>
    </w:pPr>
  </w:style>
  <w:style w:type="paragraph" w:styleId="Bezodstpw">
    <w:name w:val="No Spacing"/>
    <w:uiPriority w:val="1"/>
    <w:qFormat/>
    <w:rsid w:val="0010188C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Dąbrowska</dc:creator>
  <cp:keywords/>
  <dc:description/>
  <cp:lastModifiedBy>Izabela Wardaszko</cp:lastModifiedBy>
  <cp:revision>9</cp:revision>
  <dcterms:created xsi:type="dcterms:W3CDTF">2024-07-29T10:48:00Z</dcterms:created>
  <dcterms:modified xsi:type="dcterms:W3CDTF">2025-05-13T10:37:00Z</dcterms:modified>
</cp:coreProperties>
</file>